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89ED5" w14:textId="607A579F" w:rsidR="00196ACB" w:rsidRPr="006C31A2" w:rsidRDefault="00B52703" w:rsidP="00E97450">
      <w:pPr>
        <w:pStyle w:val="Nagwek1"/>
        <w:spacing w:after="24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C31A2">
        <w:rPr>
          <w:rFonts w:ascii="Times New Roman" w:hAnsi="Times New Roman"/>
          <w:color w:val="auto"/>
          <w:sz w:val="24"/>
          <w:szCs w:val="24"/>
        </w:rPr>
        <w:t xml:space="preserve">KOMUNIKAT NR </w:t>
      </w:r>
      <w:r w:rsidR="008A3678">
        <w:rPr>
          <w:rFonts w:ascii="Times New Roman" w:hAnsi="Times New Roman"/>
          <w:b/>
          <w:color w:val="auto"/>
          <w:sz w:val="24"/>
          <w:szCs w:val="24"/>
        </w:rPr>
        <w:t>4</w:t>
      </w:r>
      <w:r w:rsidRPr="006C31A2">
        <w:rPr>
          <w:rFonts w:ascii="Times New Roman" w:hAnsi="Times New Roman"/>
          <w:b/>
          <w:color w:val="auto"/>
          <w:sz w:val="24"/>
          <w:szCs w:val="24"/>
        </w:rPr>
        <w:t>/2021</w:t>
      </w:r>
      <w:r w:rsidR="00410767" w:rsidRPr="006C31A2">
        <w:rPr>
          <w:rFonts w:ascii="Times New Roman" w:hAnsi="Times New Roman"/>
          <w:color w:val="auto"/>
          <w:sz w:val="24"/>
          <w:szCs w:val="24"/>
        </w:rPr>
        <w:t xml:space="preserve"> Z</w:t>
      </w:r>
      <w:r w:rsidRPr="006C31A2">
        <w:rPr>
          <w:rFonts w:ascii="Times New Roman" w:hAnsi="Times New Roman"/>
          <w:color w:val="auto"/>
          <w:sz w:val="24"/>
          <w:szCs w:val="24"/>
        </w:rPr>
        <w:t xml:space="preserve">ESPOŁU DS. SARS-CoV-2 </w:t>
      </w:r>
      <w:r w:rsidRPr="006C31A2">
        <w:rPr>
          <w:rFonts w:ascii="Times New Roman" w:hAnsi="Times New Roman"/>
          <w:color w:val="auto"/>
          <w:sz w:val="24"/>
          <w:szCs w:val="24"/>
        </w:rPr>
        <w:br/>
        <w:t xml:space="preserve">z dnia </w:t>
      </w:r>
      <w:r w:rsidR="00DC5F44">
        <w:rPr>
          <w:rFonts w:ascii="Times New Roman" w:hAnsi="Times New Roman"/>
          <w:color w:val="auto"/>
          <w:sz w:val="24"/>
          <w:szCs w:val="24"/>
        </w:rPr>
        <w:t>21</w:t>
      </w:r>
      <w:r w:rsidR="008A3678">
        <w:rPr>
          <w:rFonts w:ascii="Times New Roman" w:hAnsi="Times New Roman"/>
          <w:color w:val="auto"/>
          <w:sz w:val="24"/>
          <w:szCs w:val="24"/>
        </w:rPr>
        <w:t>.09</w:t>
      </w:r>
      <w:r w:rsidR="00410767" w:rsidRPr="006C31A2">
        <w:rPr>
          <w:rFonts w:ascii="Times New Roman" w:hAnsi="Times New Roman"/>
          <w:color w:val="auto"/>
          <w:sz w:val="24"/>
          <w:szCs w:val="24"/>
        </w:rPr>
        <w:t>.202</w:t>
      </w:r>
      <w:r w:rsidRPr="006C31A2">
        <w:rPr>
          <w:rFonts w:ascii="Times New Roman" w:hAnsi="Times New Roman"/>
          <w:color w:val="auto"/>
          <w:sz w:val="24"/>
          <w:szCs w:val="24"/>
        </w:rPr>
        <w:t>1</w:t>
      </w:r>
      <w:r w:rsidR="00410767" w:rsidRPr="006C31A2">
        <w:rPr>
          <w:rFonts w:ascii="Times New Roman" w:hAnsi="Times New Roman"/>
          <w:color w:val="auto"/>
          <w:sz w:val="24"/>
          <w:szCs w:val="24"/>
        </w:rPr>
        <w:t xml:space="preserve"> r.</w:t>
      </w:r>
      <w:bookmarkStart w:id="0" w:name="bookmark0"/>
      <w:r w:rsidR="00410767" w:rsidRPr="006C31A2">
        <w:rPr>
          <w:rFonts w:ascii="Times New Roman" w:hAnsi="Times New Roman"/>
          <w:color w:val="auto"/>
          <w:sz w:val="24"/>
          <w:szCs w:val="24"/>
        </w:rPr>
        <w:br/>
      </w:r>
      <w:r w:rsidR="00410767" w:rsidRPr="006C31A2">
        <w:rPr>
          <w:rFonts w:ascii="Times New Roman" w:hAnsi="Times New Roman"/>
          <w:b/>
          <w:color w:val="auto"/>
          <w:sz w:val="24"/>
          <w:szCs w:val="24"/>
        </w:rPr>
        <w:t>OKREŚLAJĄCY ZASADY FUNKCJONOWANIA DOMÓW STUDENCKICH</w:t>
      </w:r>
      <w:r w:rsidR="00DB5485">
        <w:rPr>
          <w:rFonts w:ascii="Times New Roman" w:hAnsi="Times New Roman"/>
          <w:b/>
          <w:color w:val="auto"/>
          <w:sz w:val="24"/>
          <w:szCs w:val="24"/>
        </w:rPr>
        <w:t xml:space="preserve">, </w:t>
      </w:r>
      <w:r w:rsidR="00DB5485" w:rsidRPr="00EF159D">
        <w:rPr>
          <w:rFonts w:ascii="Times New Roman" w:hAnsi="Times New Roman"/>
          <w:b/>
          <w:color w:val="auto"/>
          <w:sz w:val="24"/>
          <w:szCs w:val="24"/>
        </w:rPr>
        <w:t>DOMU DOKTORANTA, DOMU ASYSTENTA</w:t>
      </w:r>
      <w:r w:rsidR="00410767" w:rsidRPr="00EF159D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410767" w:rsidRPr="006C31A2">
        <w:rPr>
          <w:rFonts w:ascii="Times New Roman" w:hAnsi="Times New Roman"/>
          <w:b/>
          <w:color w:val="auto"/>
          <w:sz w:val="24"/>
          <w:szCs w:val="24"/>
        </w:rPr>
        <w:t>ORAZ POKOI GOŚCINNYCH PWR W ZWIĄZKU Z PRZECIWDZIAŁANIEM ROZPRZESTRZENIANIU SIĘ WIRUSA SARS-CoV-2</w:t>
      </w:r>
      <w:bookmarkEnd w:id="0"/>
    </w:p>
    <w:p w14:paraId="7D523B06" w14:textId="77777777" w:rsidR="00633116" w:rsidRPr="006C31A2" w:rsidRDefault="00633116" w:rsidP="00E97450">
      <w:pPr>
        <w:spacing w:after="240"/>
        <w:rPr>
          <w:rFonts w:ascii="Times New Roman" w:hAnsi="Times New Roman" w:cs="Times New Roman"/>
        </w:rPr>
      </w:pPr>
    </w:p>
    <w:p w14:paraId="56AF59BA" w14:textId="6F4BD410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Studenci</w:t>
      </w:r>
      <w:r w:rsidR="00DB5485" w:rsidRPr="00EF159D">
        <w:rPr>
          <w:color w:val="auto"/>
          <w:sz w:val="24"/>
          <w:szCs w:val="24"/>
        </w:rPr>
        <w:t>,</w:t>
      </w:r>
      <w:r w:rsidRPr="00EF159D">
        <w:rPr>
          <w:color w:val="auto"/>
          <w:sz w:val="24"/>
          <w:szCs w:val="24"/>
        </w:rPr>
        <w:t xml:space="preserve"> doktoranci </w:t>
      </w:r>
      <w:r w:rsidR="00DB5485" w:rsidRPr="00EF159D">
        <w:rPr>
          <w:color w:val="auto"/>
          <w:sz w:val="24"/>
          <w:szCs w:val="24"/>
        </w:rPr>
        <w:t xml:space="preserve">i inne osoby </w:t>
      </w:r>
      <w:r w:rsidR="00EF159D" w:rsidRPr="00EF159D">
        <w:rPr>
          <w:color w:val="auto"/>
          <w:sz w:val="24"/>
          <w:szCs w:val="24"/>
        </w:rPr>
        <w:t>zakwaterowa</w:t>
      </w:r>
      <w:r w:rsidR="00DB5485" w:rsidRPr="00EF159D">
        <w:rPr>
          <w:color w:val="auto"/>
          <w:sz w:val="24"/>
          <w:szCs w:val="24"/>
        </w:rPr>
        <w:t>ne</w:t>
      </w:r>
      <w:r w:rsidRPr="00EF159D">
        <w:rPr>
          <w:color w:val="auto"/>
          <w:sz w:val="24"/>
          <w:szCs w:val="24"/>
        </w:rPr>
        <w:t xml:space="preserve"> w domach studenckich</w:t>
      </w:r>
      <w:r w:rsidR="00DB548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 xml:space="preserve"> oraz osoby zakwaterowane w pokojach gościnnych Politechniki Wrocławskiej zobowiązane są do przestrzegania zasad przeciwdziałania rozprzestrzenia się chorób zakaźnych.</w:t>
      </w:r>
      <w:r w:rsidR="00DA7101" w:rsidRPr="00EF159D">
        <w:rPr>
          <w:color w:val="auto"/>
          <w:sz w:val="24"/>
          <w:szCs w:val="24"/>
        </w:rPr>
        <w:t xml:space="preserve"> </w:t>
      </w:r>
    </w:p>
    <w:p w14:paraId="20121ADA" w14:textId="4B135F00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W sprawach administracyjnych dotyczących domów studenckich</w:t>
      </w:r>
      <w:r w:rsidR="00DB548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 xml:space="preserve"> należy kontaktować się z Kierownikiem Domu za pośrednictwem środków komunikacji elektronicznej (telefonicznie lub mailowo).</w:t>
      </w:r>
    </w:p>
    <w:p w14:paraId="719CCE58" w14:textId="41306BAD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Kierownik Domu w konsultacji z Działem BHP, określa zasady korzystania z miejsc ogólnodostępnych, takich jak: sanitariaty, kuchnie, sale nauki, sale TV i in. w tym także maksymalną liczbę osób mogących przebywać w danym pomieszczeniu.</w:t>
      </w:r>
    </w:p>
    <w:p w14:paraId="27A50C2B" w14:textId="28422074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Student/doktorant przed zakwaterowaniem ma obowiązek zapoznania się </w:t>
      </w:r>
      <w:r w:rsidR="001F5A86">
        <w:rPr>
          <w:color w:val="auto"/>
          <w:sz w:val="24"/>
          <w:szCs w:val="24"/>
        </w:rPr>
        <w:t>z regulaminem domu studenckiego</w:t>
      </w:r>
      <w:r w:rsidRPr="00EF159D">
        <w:rPr>
          <w:color w:val="auto"/>
          <w:sz w:val="24"/>
          <w:szCs w:val="24"/>
        </w:rPr>
        <w:t xml:space="preserve"> oraz niniejszymi zasadami.</w:t>
      </w:r>
    </w:p>
    <w:p w14:paraId="01D08D64" w14:textId="7CFC087B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Zakwaterowanie osób w domach studenckich</w:t>
      </w:r>
      <w:r w:rsidR="00DB548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 xml:space="preserve"> oraz pokojach gościnnych Politechniki Wrocławskiej realizowane jest w pokojach jedno i dwuosobowych.</w:t>
      </w:r>
    </w:p>
    <w:p w14:paraId="38CCD88C" w14:textId="7056792E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Zakwaterowanie możliwe jest na podstawie ważnego skierowania lub zgody Prorektora ds. </w:t>
      </w:r>
      <w:r w:rsidR="00FF1444">
        <w:rPr>
          <w:color w:val="auto"/>
          <w:sz w:val="24"/>
          <w:szCs w:val="24"/>
        </w:rPr>
        <w:t>S</w:t>
      </w:r>
      <w:r w:rsidRPr="00EF159D">
        <w:rPr>
          <w:color w:val="auto"/>
          <w:sz w:val="24"/>
          <w:szCs w:val="24"/>
        </w:rPr>
        <w:t>tudenckich. Ma się ono odbywać zgodnie z procedurą określoną w komunikacie dotyczącym zasad zakwaterowani</w:t>
      </w:r>
      <w:r w:rsidR="001F5A86">
        <w:rPr>
          <w:color w:val="auto"/>
          <w:sz w:val="24"/>
          <w:szCs w:val="24"/>
        </w:rPr>
        <w:t>a wydanym przez Prorektora ds. S</w:t>
      </w:r>
      <w:r w:rsidRPr="00EF159D">
        <w:rPr>
          <w:color w:val="auto"/>
          <w:sz w:val="24"/>
          <w:szCs w:val="24"/>
        </w:rPr>
        <w:t>tudenckich zgodnie z załącznikiem 1.</w:t>
      </w:r>
    </w:p>
    <w:p w14:paraId="259C3493" w14:textId="5BE5DCD1" w:rsidR="00196ACB" w:rsidRPr="00EF159D" w:rsidRDefault="00DC5F44" w:rsidP="00DC5F44">
      <w:pPr>
        <w:pStyle w:val="Teksttreci0"/>
        <w:numPr>
          <w:ilvl w:val="0"/>
          <w:numId w:val="1"/>
        </w:numPr>
        <w:shd w:val="clear" w:color="auto" w:fill="auto"/>
        <w:tabs>
          <w:tab w:val="left" w:pos="2694"/>
        </w:tabs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DC5F44">
        <w:rPr>
          <w:color w:val="auto"/>
          <w:sz w:val="24"/>
          <w:szCs w:val="24"/>
        </w:rPr>
        <w:t>Zgodnie z zaleceniami Głównego Inspektoratu Sanitarnego wprowadza się zakaz przebywania w domach studenckich osób tam niezakwaterowanych.</w:t>
      </w:r>
      <w:r>
        <w:rPr>
          <w:color w:val="auto"/>
          <w:sz w:val="24"/>
          <w:szCs w:val="24"/>
        </w:rPr>
        <w:t xml:space="preserve"> </w:t>
      </w:r>
      <w:r w:rsidR="00A047C1" w:rsidRPr="00EF159D">
        <w:rPr>
          <w:color w:val="auto"/>
          <w:sz w:val="24"/>
          <w:szCs w:val="24"/>
        </w:rPr>
        <w:t xml:space="preserve">Zakaz nie dotyczy osób korzystających z pomocy osób trzecich, w szczególności osób z niepełnosprawnościami korzystających z pomocy asystentów. </w:t>
      </w:r>
    </w:p>
    <w:p w14:paraId="660566C0" w14:textId="669E6F99" w:rsidR="00DA7101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Wprowadza się obowiązek przestrzegania zasad dystansu społecznego zgodnie z aktualnymi wytycznymi Głównego Inspektoratu Sanitarnego </w:t>
      </w:r>
      <w:r w:rsidRPr="00EF159D">
        <w:rPr>
          <w:color w:val="auto"/>
          <w:sz w:val="24"/>
          <w:szCs w:val="24"/>
          <w:lang w:eastAsia="en-US" w:bidi="en-US"/>
        </w:rPr>
        <w:t>(</w:t>
      </w:r>
      <w:hyperlink r:id="rId8" w:history="1">
        <w:r w:rsidRPr="00EF159D">
          <w:rPr>
            <w:rStyle w:val="Hipercze"/>
            <w:color w:val="auto"/>
            <w:sz w:val="24"/>
            <w:szCs w:val="24"/>
            <w:lang w:eastAsia="en-US" w:bidi="en-US"/>
          </w:rPr>
          <w:t>www.gov.pl/web/gis</w:t>
        </w:r>
      </w:hyperlink>
      <w:r w:rsidRPr="00EF159D">
        <w:rPr>
          <w:color w:val="auto"/>
          <w:sz w:val="24"/>
          <w:szCs w:val="24"/>
          <w:lang w:eastAsia="en-US" w:bidi="en-US"/>
        </w:rPr>
        <w:t xml:space="preserve">), </w:t>
      </w:r>
      <w:r w:rsidRPr="00EF159D">
        <w:rPr>
          <w:color w:val="auto"/>
          <w:sz w:val="24"/>
          <w:szCs w:val="24"/>
        </w:rPr>
        <w:t xml:space="preserve">zakaz gromadzenia się i ograniczenia do minimum wizyt u innych </w:t>
      </w:r>
      <w:r w:rsidR="00DA7101" w:rsidRPr="00EF159D">
        <w:rPr>
          <w:color w:val="auto"/>
          <w:sz w:val="24"/>
          <w:szCs w:val="24"/>
        </w:rPr>
        <w:t xml:space="preserve">osób </w:t>
      </w:r>
      <w:r w:rsidRPr="00EF159D">
        <w:rPr>
          <w:color w:val="auto"/>
          <w:sz w:val="24"/>
          <w:szCs w:val="24"/>
        </w:rPr>
        <w:t>zakwaterowanych w tym samym domu studenckim</w:t>
      </w:r>
      <w:r w:rsidR="00D3246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>.</w:t>
      </w:r>
    </w:p>
    <w:p w14:paraId="499B33EC" w14:textId="77777777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Studenci i doktoranci zobowiązani są do częstego wietrzenia pomieszczeń, w których przebywają.</w:t>
      </w:r>
    </w:p>
    <w:p w14:paraId="6223AE63" w14:textId="25A53EFA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Dopuszcza się korzystanie z wind </w:t>
      </w:r>
      <w:r w:rsidR="002F174B" w:rsidRPr="00EF159D">
        <w:rPr>
          <w:color w:val="auto"/>
          <w:sz w:val="24"/>
          <w:szCs w:val="24"/>
        </w:rPr>
        <w:t xml:space="preserve">w </w:t>
      </w:r>
      <w:r w:rsidRPr="00EF159D">
        <w:rPr>
          <w:color w:val="auto"/>
          <w:sz w:val="24"/>
          <w:szCs w:val="24"/>
        </w:rPr>
        <w:t>dom</w:t>
      </w:r>
      <w:r w:rsidR="002F174B" w:rsidRPr="00EF159D">
        <w:rPr>
          <w:color w:val="auto"/>
          <w:sz w:val="24"/>
          <w:szCs w:val="24"/>
        </w:rPr>
        <w:t>ach</w:t>
      </w:r>
      <w:r w:rsidRPr="00EF159D">
        <w:rPr>
          <w:color w:val="auto"/>
          <w:sz w:val="24"/>
          <w:szCs w:val="24"/>
        </w:rPr>
        <w:t xml:space="preserve"> studenckich maksymalnie przez 2 osoby jednocześnie.</w:t>
      </w:r>
    </w:p>
    <w:p w14:paraId="4ADB5CE9" w14:textId="165CE70D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W widocznych miejscach należy wywiesić dwujęzyczne (polski/angielski) informacj</w:t>
      </w:r>
      <w:r w:rsidR="002F174B" w:rsidRPr="00EF159D">
        <w:rPr>
          <w:color w:val="auto"/>
          <w:sz w:val="24"/>
          <w:szCs w:val="24"/>
        </w:rPr>
        <w:t>e</w:t>
      </w:r>
      <w:r w:rsidRPr="00EF159D">
        <w:rPr>
          <w:color w:val="auto"/>
          <w:sz w:val="24"/>
          <w:szCs w:val="24"/>
        </w:rPr>
        <w:t xml:space="preserve"> </w:t>
      </w:r>
      <w:r w:rsidRPr="00EF159D">
        <w:rPr>
          <w:color w:val="auto"/>
          <w:sz w:val="24"/>
          <w:szCs w:val="24"/>
        </w:rPr>
        <w:lastRenderedPageBreak/>
        <w:t>o konieczności ścisłego przestrzegania określonych zasad dotyczących obowiązku zasłaniania ust i nosa, higieny rąk, higieny podczas kaszlu i kichania, unikania dotykania dłońmi ust, nosa i oczu, obowiązku zachowania dystansu społecznego, ilości osób mogących jednocześnie przebywać w pomieszczeniach ogólnodostępnych oraz informacji kontaktowych do służb sanitarnych.</w:t>
      </w:r>
    </w:p>
    <w:p w14:paraId="5C8820AC" w14:textId="6F43A497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Wprowadza się do odwołania o</w:t>
      </w:r>
      <w:r w:rsidR="009052ED">
        <w:rPr>
          <w:color w:val="auto"/>
          <w:sz w:val="24"/>
          <w:szCs w:val="24"/>
        </w:rPr>
        <w:t>bowiązek zasłaniania ust i nosa</w:t>
      </w:r>
      <w:r w:rsidRPr="00EF159D">
        <w:rPr>
          <w:color w:val="auto"/>
          <w:sz w:val="24"/>
          <w:szCs w:val="24"/>
        </w:rPr>
        <w:t xml:space="preserve"> dla wszystkich osób przebywających w częściach wsp</w:t>
      </w:r>
      <w:r w:rsidR="001F5A86">
        <w:rPr>
          <w:color w:val="auto"/>
          <w:sz w:val="24"/>
          <w:szCs w:val="24"/>
        </w:rPr>
        <w:t>ólnych domów studenckich i pokojach</w:t>
      </w:r>
      <w:r w:rsidRPr="00EF159D">
        <w:rPr>
          <w:color w:val="auto"/>
          <w:sz w:val="24"/>
          <w:szCs w:val="24"/>
        </w:rPr>
        <w:t xml:space="preserve"> gościnnych (ciągi komunikacyjne, sanitariaty, kuchnie, sala nauki, sale TV i in.) oraz w trakcie przebywania w pokojach, w których te osoby nie zostały zakwaterowane (wizyt).</w:t>
      </w:r>
    </w:p>
    <w:p w14:paraId="6D5A5201" w14:textId="77777777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Z obowiązku zasłaniania ust i nosa zwolnieni są jedynie studenci oraz goście Uczelni (zakwaterowani w pokojach gościnnych), którzy przebywają w przydzielonych im pomieszczeniach (z wyłączeniem wizyt).</w:t>
      </w:r>
    </w:p>
    <w:p w14:paraId="3D08E34E" w14:textId="77777777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W osłonę ust i nosa należy wyposażyć się samodzielnie przed zakwaterowaniem.</w:t>
      </w:r>
    </w:p>
    <w:p w14:paraId="1904F364" w14:textId="6EEF1037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Wprowadza się obowiązek dezynfekowania rąk przy wejściu do domu studenckiego</w:t>
      </w:r>
      <w:r w:rsidR="00D3246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 xml:space="preserve"> oraz dezynfekowania lub mycia przed i po każdorazowym korzystaniu z części wspólnych infrastruktury (sanitariaty, kuchnie, sala nauki, sale TV i in.).</w:t>
      </w:r>
    </w:p>
    <w:p w14:paraId="6DFA04D0" w14:textId="58076751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Dozowniki z płynem odkażającym wraz z dwujęzyczną instrukcją dezynfekcji rąk należy umieścić w widocznych miejscach, przy każdym wejściu do domu studenckiego</w:t>
      </w:r>
      <w:r w:rsidR="00D3246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>.</w:t>
      </w:r>
      <w:r w:rsidR="004B10FB" w:rsidRPr="00EF159D" w:rsidDel="004B10FB">
        <w:rPr>
          <w:color w:val="auto"/>
          <w:sz w:val="24"/>
          <w:szCs w:val="24"/>
        </w:rPr>
        <w:t xml:space="preserve"> </w:t>
      </w:r>
    </w:p>
    <w:p w14:paraId="2B979653" w14:textId="05189C97" w:rsidR="00633116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Kuchnie należy dodatkowo wyposażyć w</w:t>
      </w:r>
      <w:r w:rsidR="002F174B" w:rsidRPr="00EF159D">
        <w:rPr>
          <w:color w:val="auto"/>
          <w:sz w:val="24"/>
          <w:szCs w:val="24"/>
        </w:rPr>
        <w:t xml:space="preserve"> dozowniki</w:t>
      </w:r>
      <w:r w:rsidRPr="00EF159D">
        <w:rPr>
          <w:color w:val="auto"/>
          <w:sz w:val="24"/>
          <w:szCs w:val="24"/>
        </w:rPr>
        <w:t xml:space="preserve"> z mydłem antybakteryjnym lub płynem do dezynfekcji.</w:t>
      </w:r>
    </w:p>
    <w:p w14:paraId="416B7369" w14:textId="76145C11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1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Administracja Domów Studenckich</w:t>
      </w:r>
      <w:r w:rsidR="00D3246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 xml:space="preserve"> zobowiązana jest do organizacji dezynfekcji powierzchni takich jak poręcze, przyciski windy itp. przynajmniej dwa razy w ciągu doby.</w:t>
      </w:r>
    </w:p>
    <w:p w14:paraId="4F9F62B7" w14:textId="110E1EBB" w:rsidR="000E0A49" w:rsidRPr="00DC5F44" w:rsidRDefault="000E0A49" w:rsidP="00DC5F44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726CA7">
        <w:rPr>
          <w:sz w:val="24"/>
          <w:szCs w:val="24"/>
        </w:rPr>
        <w:t>W każdym kompleksie budynków zosta</w:t>
      </w:r>
      <w:r>
        <w:t>ły</w:t>
      </w:r>
      <w:r w:rsidRPr="00726CA7">
        <w:rPr>
          <w:sz w:val="24"/>
          <w:szCs w:val="24"/>
        </w:rPr>
        <w:t xml:space="preserve">  wyznaczone po</w:t>
      </w:r>
      <w:r>
        <w:rPr>
          <w:sz w:val="24"/>
          <w:szCs w:val="24"/>
        </w:rPr>
        <w:t>mieszczenia</w:t>
      </w:r>
      <w:r w:rsidRPr="00726CA7">
        <w:rPr>
          <w:sz w:val="24"/>
          <w:szCs w:val="24"/>
        </w:rPr>
        <w:t>, w któr</w:t>
      </w:r>
      <w:r>
        <w:t>ych</w:t>
      </w:r>
      <w:r w:rsidRPr="00726CA7">
        <w:rPr>
          <w:sz w:val="24"/>
          <w:szCs w:val="24"/>
        </w:rPr>
        <w:t xml:space="preserve">  można odizolować osobę </w:t>
      </w:r>
      <w:r w:rsidRPr="000E0A49">
        <w:rPr>
          <w:sz w:val="24"/>
          <w:szCs w:val="24"/>
        </w:rPr>
        <w:t>objętą izolacją/kwarantanną</w:t>
      </w:r>
      <w:r>
        <w:t>.</w:t>
      </w:r>
      <w:r w:rsidRPr="00726CA7">
        <w:rPr>
          <w:sz w:val="24"/>
          <w:szCs w:val="24"/>
        </w:rPr>
        <w:t xml:space="preserve">  </w:t>
      </w:r>
      <w:r w:rsidRPr="00EF159D">
        <w:rPr>
          <w:color w:val="auto"/>
          <w:sz w:val="24"/>
          <w:szCs w:val="24"/>
        </w:rPr>
        <w:t>W przypadku pokojów gościnnych</w:t>
      </w:r>
      <w:r w:rsidR="001F5A86">
        <w:rPr>
          <w:color w:val="auto"/>
          <w:sz w:val="24"/>
          <w:szCs w:val="24"/>
        </w:rPr>
        <w:t>,</w:t>
      </w:r>
      <w:bookmarkStart w:id="1" w:name="_GoBack"/>
      <w:bookmarkEnd w:id="1"/>
      <w:r w:rsidRPr="00EF159D">
        <w:rPr>
          <w:color w:val="auto"/>
          <w:sz w:val="24"/>
          <w:szCs w:val="24"/>
        </w:rPr>
        <w:t xml:space="preserve"> zajmowane przez gości pokoje z sanitariatami stają się miejscami odbywania kwarantanny.</w:t>
      </w:r>
    </w:p>
    <w:p w14:paraId="3307E96D" w14:textId="3B8F37F9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Pomieszczenia będące miejscem odbywania </w:t>
      </w:r>
      <w:r w:rsidR="000E0A49">
        <w:rPr>
          <w:color w:val="auto"/>
          <w:sz w:val="24"/>
          <w:szCs w:val="24"/>
        </w:rPr>
        <w:t>izolacji/</w:t>
      </w:r>
      <w:r w:rsidRPr="00EF159D">
        <w:rPr>
          <w:color w:val="auto"/>
          <w:sz w:val="24"/>
          <w:szCs w:val="24"/>
        </w:rPr>
        <w:t>kwarantanny należy wyposażyć w dodatkowe środki do dezynfekcji rąk oraz powierzchni jak również w środki ochrony indywidualnej w liczbie 1 maseczka i para rękawiczek jednorazowych w osobnym opakowaniu.</w:t>
      </w:r>
    </w:p>
    <w:p w14:paraId="047491D6" w14:textId="77777777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Procedura postępowania w wypadku podejrzenia zakażenia wirusem SARS-CoV-2 na terenie domów studenckich </w:t>
      </w:r>
      <w:proofErr w:type="spellStart"/>
      <w:r w:rsidRPr="00EF159D">
        <w:rPr>
          <w:color w:val="auto"/>
          <w:sz w:val="24"/>
          <w:szCs w:val="24"/>
        </w:rPr>
        <w:t>PWr</w:t>
      </w:r>
      <w:proofErr w:type="spellEnd"/>
      <w:r w:rsidRPr="00EF159D">
        <w:rPr>
          <w:color w:val="auto"/>
          <w:sz w:val="24"/>
          <w:szCs w:val="24"/>
        </w:rPr>
        <w:t>. zawarta jest w załączniku nr 2.</w:t>
      </w:r>
    </w:p>
    <w:p w14:paraId="070B6855" w14:textId="36B15913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W przypadku objęcia mieszkańca domu studenckiego</w:t>
      </w:r>
      <w:r w:rsidR="00D32465" w:rsidRPr="00EF159D">
        <w:rPr>
          <w:color w:val="auto"/>
          <w:sz w:val="24"/>
          <w:szCs w:val="24"/>
        </w:rPr>
        <w:t>, domu doktoranta i asystenta</w:t>
      </w:r>
      <w:r w:rsidRPr="00EF159D">
        <w:rPr>
          <w:color w:val="auto"/>
          <w:sz w:val="24"/>
          <w:szCs w:val="24"/>
        </w:rPr>
        <w:t xml:space="preserve"> lub </w:t>
      </w:r>
      <w:r w:rsidR="002F174B" w:rsidRPr="00EF159D">
        <w:rPr>
          <w:color w:val="auto"/>
          <w:sz w:val="24"/>
          <w:szCs w:val="24"/>
        </w:rPr>
        <w:t xml:space="preserve">gościa przebywającego w </w:t>
      </w:r>
      <w:r w:rsidRPr="00EF159D">
        <w:rPr>
          <w:color w:val="auto"/>
          <w:sz w:val="24"/>
          <w:szCs w:val="24"/>
        </w:rPr>
        <w:t>pokoju gościnn</w:t>
      </w:r>
      <w:r w:rsidR="002F174B" w:rsidRPr="00EF159D">
        <w:rPr>
          <w:color w:val="auto"/>
          <w:sz w:val="24"/>
          <w:szCs w:val="24"/>
        </w:rPr>
        <w:t>ym</w:t>
      </w:r>
      <w:r w:rsidRPr="00EF159D">
        <w:rPr>
          <w:color w:val="auto"/>
          <w:sz w:val="24"/>
          <w:szCs w:val="24"/>
        </w:rPr>
        <w:t xml:space="preserve"> kwarantanną lub izolacją, Kierownik Domu Studenckiego</w:t>
      </w:r>
      <w:r w:rsidR="00D32465" w:rsidRPr="00EF159D">
        <w:rPr>
          <w:color w:val="auto"/>
          <w:sz w:val="24"/>
          <w:szCs w:val="24"/>
        </w:rPr>
        <w:t xml:space="preserve">/Kierownik </w:t>
      </w:r>
      <w:r w:rsidR="000B5B91" w:rsidRPr="00EF159D">
        <w:rPr>
          <w:color w:val="auto"/>
          <w:sz w:val="24"/>
          <w:szCs w:val="24"/>
        </w:rPr>
        <w:t>Domu Doktoranta/Asystenta</w:t>
      </w:r>
      <w:r w:rsidRPr="00EF159D">
        <w:rPr>
          <w:color w:val="auto"/>
          <w:sz w:val="24"/>
          <w:szCs w:val="24"/>
        </w:rPr>
        <w:t xml:space="preserve"> lub osoba administrująca budynkiem, umożliwi mu na czas jej trwania pobyt w wydzielonym pomieszczeniu przeznaczonym na kwarantannę.</w:t>
      </w:r>
    </w:p>
    <w:p w14:paraId="5BAE3116" w14:textId="43A2CC43" w:rsidR="00196ACB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 xml:space="preserve">Dział Domów Studenckich </w:t>
      </w:r>
      <w:r w:rsidR="000E0A49">
        <w:rPr>
          <w:color w:val="auto"/>
          <w:sz w:val="24"/>
          <w:szCs w:val="24"/>
        </w:rPr>
        <w:t>zapewnia</w:t>
      </w:r>
      <w:r w:rsidRPr="00EF159D">
        <w:rPr>
          <w:color w:val="auto"/>
          <w:sz w:val="24"/>
          <w:szCs w:val="24"/>
        </w:rPr>
        <w:t xml:space="preserve"> studentom </w:t>
      </w:r>
      <w:r w:rsidR="00864DA1">
        <w:rPr>
          <w:color w:val="auto"/>
          <w:sz w:val="24"/>
          <w:szCs w:val="24"/>
        </w:rPr>
        <w:t xml:space="preserve">możliwość </w:t>
      </w:r>
      <w:r w:rsidRPr="00EF159D">
        <w:rPr>
          <w:color w:val="auto"/>
          <w:sz w:val="24"/>
          <w:szCs w:val="24"/>
        </w:rPr>
        <w:t>samokontrol</w:t>
      </w:r>
      <w:r w:rsidR="00864DA1">
        <w:rPr>
          <w:color w:val="auto"/>
          <w:sz w:val="24"/>
          <w:szCs w:val="24"/>
        </w:rPr>
        <w:t>i</w:t>
      </w:r>
      <w:r w:rsidRPr="00EF159D">
        <w:rPr>
          <w:color w:val="auto"/>
          <w:sz w:val="24"/>
          <w:szCs w:val="24"/>
        </w:rPr>
        <w:t xml:space="preserve"> temperatury </w:t>
      </w:r>
      <w:r w:rsidRPr="00EF159D">
        <w:rPr>
          <w:color w:val="auto"/>
          <w:sz w:val="24"/>
          <w:szCs w:val="24"/>
        </w:rPr>
        <w:lastRenderedPageBreak/>
        <w:t>ciała poprzez wyposażenie administracji domów studenckich w termometr bezdotykowy.</w:t>
      </w:r>
    </w:p>
    <w:p w14:paraId="449DF946" w14:textId="77777777" w:rsidR="00633116" w:rsidRPr="00EF159D" w:rsidRDefault="00410767" w:rsidP="003D21EF">
      <w:pPr>
        <w:pStyle w:val="Teksttreci0"/>
        <w:numPr>
          <w:ilvl w:val="0"/>
          <w:numId w:val="1"/>
        </w:numPr>
        <w:shd w:val="clear" w:color="auto" w:fill="auto"/>
        <w:spacing w:line="276" w:lineRule="auto"/>
        <w:ind w:left="360" w:right="20"/>
        <w:jc w:val="both"/>
        <w:rPr>
          <w:color w:val="auto"/>
          <w:sz w:val="24"/>
          <w:szCs w:val="24"/>
        </w:rPr>
      </w:pPr>
      <w:r w:rsidRPr="00EF159D">
        <w:rPr>
          <w:color w:val="auto"/>
          <w:sz w:val="24"/>
          <w:szCs w:val="24"/>
        </w:rPr>
        <w:t>Osobom, które pozostawiły swoje prywatne rzeczy w domu studenckim, a nie będą kontynuowały w nim zakwaterowania należy umożliwić ich odbiór na zasadach i w terminie ustalonym z Kierownikiem Domu Studenckiego lub wyznaczonym przez niego pracownikiem.</w:t>
      </w:r>
    </w:p>
    <w:p w14:paraId="7B70DBED" w14:textId="401D8F00" w:rsidR="009A7A63" w:rsidRPr="006C31A2" w:rsidRDefault="009A7A63" w:rsidP="003D21EF">
      <w:pPr>
        <w:pStyle w:val="Teksttreci0"/>
        <w:numPr>
          <w:ilvl w:val="0"/>
          <w:numId w:val="1"/>
        </w:numPr>
        <w:shd w:val="clear" w:color="auto" w:fill="auto"/>
        <w:spacing w:after="240" w:line="276" w:lineRule="auto"/>
        <w:ind w:left="360" w:right="20"/>
        <w:jc w:val="both"/>
        <w:rPr>
          <w:sz w:val="24"/>
          <w:szCs w:val="24"/>
        </w:rPr>
      </w:pPr>
      <w:r w:rsidRPr="006C31A2">
        <w:rPr>
          <w:sz w:val="24"/>
          <w:szCs w:val="24"/>
        </w:rPr>
        <w:t xml:space="preserve">W przypadku osób ze szczególnymi potrzebami </w:t>
      </w:r>
      <w:r w:rsidR="00E97450" w:rsidRPr="006C31A2">
        <w:rPr>
          <w:sz w:val="24"/>
          <w:szCs w:val="24"/>
        </w:rPr>
        <w:t>Prorektor ds. Organizacji i Rozwoju Uczelni</w:t>
      </w:r>
      <w:r w:rsidRPr="006C31A2">
        <w:rPr>
          <w:sz w:val="24"/>
          <w:szCs w:val="24"/>
        </w:rPr>
        <w:t xml:space="preserve"> może podjąć decyzję o niestosowaniu niniejszej instrukcji.</w:t>
      </w:r>
    </w:p>
    <w:p w14:paraId="33B209B6" w14:textId="77777777" w:rsidR="00633116" w:rsidRPr="006C31A2" w:rsidRDefault="00633116" w:rsidP="00633116">
      <w:pPr>
        <w:pStyle w:val="Teksttreci0"/>
        <w:shd w:val="clear" w:color="auto" w:fill="auto"/>
        <w:spacing w:after="240" w:line="276" w:lineRule="auto"/>
        <w:ind w:left="3828" w:right="20" w:firstLine="0"/>
        <w:jc w:val="left"/>
        <w:rPr>
          <w:sz w:val="24"/>
          <w:szCs w:val="24"/>
        </w:rPr>
      </w:pPr>
    </w:p>
    <w:p w14:paraId="502B5346" w14:textId="77777777" w:rsidR="00633116" w:rsidRPr="006C31A2" w:rsidRDefault="00410767" w:rsidP="00E97450">
      <w:pPr>
        <w:pStyle w:val="Teksttreci0"/>
        <w:shd w:val="clear" w:color="auto" w:fill="auto"/>
        <w:spacing w:after="240" w:line="276" w:lineRule="auto"/>
        <w:ind w:left="3828" w:right="20" w:firstLine="0"/>
        <w:jc w:val="left"/>
        <w:rPr>
          <w:sz w:val="24"/>
          <w:szCs w:val="24"/>
        </w:rPr>
      </w:pPr>
      <w:r w:rsidRPr="006C31A2">
        <w:rPr>
          <w:sz w:val="24"/>
          <w:szCs w:val="24"/>
        </w:rPr>
        <w:t xml:space="preserve">prof. Tomasz Nowakowski </w:t>
      </w:r>
    </w:p>
    <w:p w14:paraId="29267B33" w14:textId="565B2DA1" w:rsidR="00196ACB" w:rsidRPr="006C31A2" w:rsidRDefault="00633116" w:rsidP="00E97450">
      <w:pPr>
        <w:pStyle w:val="Teksttreci0"/>
        <w:shd w:val="clear" w:color="auto" w:fill="auto"/>
        <w:spacing w:after="240" w:line="276" w:lineRule="auto"/>
        <w:ind w:left="3828" w:right="20" w:firstLine="0"/>
        <w:jc w:val="left"/>
        <w:rPr>
          <w:sz w:val="24"/>
          <w:szCs w:val="24"/>
        </w:rPr>
      </w:pPr>
      <w:r w:rsidRPr="006C31A2">
        <w:rPr>
          <w:sz w:val="24"/>
          <w:szCs w:val="24"/>
        </w:rPr>
        <w:t>p</w:t>
      </w:r>
      <w:r w:rsidR="00410767" w:rsidRPr="006C31A2">
        <w:rPr>
          <w:sz w:val="24"/>
          <w:szCs w:val="24"/>
        </w:rPr>
        <w:t>rorektor ds. Organizacji i Rozwoju Uczelni przewodniczący Zespołu ds. SARS-CoV-2</w:t>
      </w:r>
    </w:p>
    <w:sectPr w:rsidR="00196ACB" w:rsidRPr="006C31A2">
      <w:pgSz w:w="11909" w:h="16838"/>
      <w:pgMar w:top="1816" w:right="1593" w:bottom="1811" w:left="1593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457263C" w15:done="0"/>
  <w15:commentEx w15:paraId="1F4A0BAA" w15:done="0"/>
  <w15:commentEx w15:paraId="5DC20C5B" w15:done="0"/>
  <w15:commentEx w15:paraId="1277CD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57263C" w16cid:durableId="24F2D5F4"/>
  <w16cid:commentId w16cid:paraId="1F4A0BAA" w16cid:durableId="24F2D5B8"/>
  <w16cid:commentId w16cid:paraId="5DC20C5B" w16cid:durableId="24F2D859"/>
  <w16cid:commentId w16cid:paraId="1277CD0A" w16cid:durableId="24F2D75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DDBFB" w14:textId="77777777" w:rsidR="0042685B" w:rsidRDefault="0042685B">
      <w:r>
        <w:separator/>
      </w:r>
    </w:p>
  </w:endnote>
  <w:endnote w:type="continuationSeparator" w:id="0">
    <w:p w14:paraId="417D21EA" w14:textId="77777777" w:rsidR="0042685B" w:rsidRDefault="0042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F9DB5" w14:textId="77777777" w:rsidR="0042685B" w:rsidRDefault="0042685B">
      <w:r>
        <w:separator/>
      </w:r>
    </w:p>
  </w:footnote>
  <w:footnote w:type="continuationSeparator" w:id="0">
    <w:p w14:paraId="35F50520" w14:textId="77777777" w:rsidR="0042685B" w:rsidRDefault="00426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CBD"/>
    <w:multiLevelType w:val="hybridMultilevel"/>
    <w:tmpl w:val="155E3EE8"/>
    <w:lvl w:ilvl="0" w:tplc="08CA906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B5C"/>
    <w:multiLevelType w:val="multilevel"/>
    <w:tmpl w:val="ED3CB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Nowicka">
    <w15:presenceInfo w15:providerId="AD" w15:userId="S-1-5-21-3987460640-168472576-1377536522-25766"/>
  </w15:person>
  <w15:person w15:author="Agnieszka Nowicka [2]">
    <w15:presenceInfo w15:providerId="AD" w15:userId="S-1-5-21-3987460640-168472576-1377536522-25766"/>
  </w15:person>
  <w15:person w15:author="Agnieszka Nowicka [3]">
    <w15:presenceInfo w15:providerId="AD" w15:userId="S-1-5-21-3987460640-168472576-1377536522-25766"/>
  </w15:person>
  <w15:person w15:author="Agnieszka Nowicka [4]">
    <w15:presenceInfo w15:providerId="AD" w15:userId="S-1-5-21-3987460640-168472576-1377536522-257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CB"/>
    <w:rsid w:val="00044C84"/>
    <w:rsid w:val="00060FDE"/>
    <w:rsid w:val="000B5B91"/>
    <w:rsid w:val="000D71D9"/>
    <w:rsid w:val="000E0A49"/>
    <w:rsid w:val="0011564F"/>
    <w:rsid w:val="00196ACB"/>
    <w:rsid w:val="001A6DCD"/>
    <w:rsid w:val="001F5A86"/>
    <w:rsid w:val="002F174B"/>
    <w:rsid w:val="003629C7"/>
    <w:rsid w:val="00377B2A"/>
    <w:rsid w:val="003C47F7"/>
    <w:rsid w:val="003D21EF"/>
    <w:rsid w:val="003F2B5F"/>
    <w:rsid w:val="00410767"/>
    <w:rsid w:val="00415875"/>
    <w:rsid w:val="0042685B"/>
    <w:rsid w:val="004B10FB"/>
    <w:rsid w:val="00547802"/>
    <w:rsid w:val="0056502E"/>
    <w:rsid w:val="005F67B4"/>
    <w:rsid w:val="006061EE"/>
    <w:rsid w:val="00633116"/>
    <w:rsid w:val="006C31A2"/>
    <w:rsid w:val="007530E0"/>
    <w:rsid w:val="007F2962"/>
    <w:rsid w:val="0084348A"/>
    <w:rsid w:val="00864DA1"/>
    <w:rsid w:val="00894F85"/>
    <w:rsid w:val="008A3678"/>
    <w:rsid w:val="008A70B9"/>
    <w:rsid w:val="008C3A30"/>
    <w:rsid w:val="009052ED"/>
    <w:rsid w:val="00917DC0"/>
    <w:rsid w:val="0094275F"/>
    <w:rsid w:val="0097731E"/>
    <w:rsid w:val="009A7A63"/>
    <w:rsid w:val="009B0812"/>
    <w:rsid w:val="009B682D"/>
    <w:rsid w:val="00A047C1"/>
    <w:rsid w:val="00A14A62"/>
    <w:rsid w:val="00A542F5"/>
    <w:rsid w:val="00A572B7"/>
    <w:rsid w:val="00AF2F1B"/>
    <w:rsid w:val="00B052BD"/>
    <w:rsid w:val="00B52703"/>
    <w:rsid w:val="00BD1709"/>
    <w:rsid w:val="00C0607B"/>
    <w:rsid w:val="00C0750B"/>
    <w:rsid w:val="00C60E40"/>
    <w:rsid w:val="00CF2645"/>
    <w:rsid w:val="00D32465"/>
    <w:rsid w:val="00DA7101"/>
    <w:rsid w:val="00DB5485"/>
    <w:rsid w:val="00DC3E1E"/>
    <w:rsid w:val="00DC5F44"/>
    <w:rsid w:val="00DD2637"/>
    <w:rsid w:val="00E7296C"/>
    <w:rsid w:val="00E901E6"/>
    <w:rsid w:val="00E97450"/>
    <w:rsid w:val="00EB5B61"/>
    <w:rsid w:val="00EF159D"/>
    <w:rsid w:val="00FB02A2"/>
    <w:rsid w:val="00FC2F76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3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color w:val="000000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20"/>
      <w:szCs w:val="20"/>
      <w:u w:val="none"/>
    </w:rPr>
  </w:style>
  <w:style w:type="character" w:customStyle="1" w:styleId="Nagwek10">
    <w:name w:val="Nagłówek #1_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20"/>
      <w:szCs w:val="20"/>
      <w:u w:val="none"/>
    </w:rPr>
  </w:style>
  <w:style w:type="paragraph" w:customStyle="1" w:styleId="Teksttreci0">
    <w:name w:val="Tekst treści"/>
    <w:basedOn w:val="Normalny"/>
    <w:pPr>
      <w:shd w:val="clear" w:color="auto" w:fill="FFFFFF"/>
      <w:spacing w:line="274" w:lineRule="exact"/>
      <w:ind w:hanging="3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pPr>
      <w:shd w:val="clear" w:color="auto" w:fill="FFFFFF"/>
      <w:spacing w:after="540" w:line="274" w:lineRule="exact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E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E1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3E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7A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3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31E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73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3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31E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3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31E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D26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63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26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26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color w:val="000000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20"/>
      <w:szCs w:val="20"/>
      <w:u w:val="none"/>
    </w:rPr>
  </w:style>
  <w:style w:type="character" w:customStyle="1" w:styleId="Nagwek10">
    <w:name w:val="Nagłówek #1_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20"/>
      <w:szCs w:val="20"/>
      <w:u w:val="none"/>
    </w:rPr>
  </w:style>
  <w:style w:type="paragraph" w:customStyle="1" w:styleId="Teksttreci0">
    <w:name w:val="Tekst treści"/>
    <w:basedOn w:val="Normalny"/>
    <w:pPr>
      <w:shd w:val="clear" w:color="auto" w:fill="FFFFFF"/>
      <w:spacing w:line="274" w:lineRule="exact"/>
      <w:ind w:hanging="3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pPr>
      <w:shd w:val="clear" w:color="auto" w:fill="FFFFFF"/>
      <w:spacing w:after="540" w:line="274" w:lineRule="exact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E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E1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3E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7A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3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31E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73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3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31E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3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31E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D26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63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26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26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gis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akademiki_zasady ogólne_21.09.2020_JJ_HKJ</vt:lpstr>
    </vt:vector>
  </TitlesOfParts>
  <Company>Hewlett-Packard Company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akademiki_zasady ogólne_21.09.2020_JJ_HKJ</dc:title>
  <dc:creator>Valdarez-PC</dc:creator>
  <cp:lastModifiedBy>Hanna Krowicka-Jóźwiak</cp:lastModifiedBy>
  <cp:revision>3</cp:revision>
  <cp:lastPrinted>2021-02-19T08:53:00Z</cp:lastPrinted>
  <dcterms:created xsi:type="dcterms:W3CDTF">2021-09-20T12:46:00Z</dcterms:created>
  <dcterms:modified xsi:type="dcterms:W3CDTF">2021-09-21T08:06:00Z</dcterms:modified>
</cp:coreProperties>
</file>